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FA8B" w14:textId="77777777" w:rsidR="00F8077C" w:rsidRDefault="007A3DCC" w:rsidP="007A3DCC">
      <w:pPr>
        <w:jc w:val="center"/>
        <w:rPr>
          <w:rFonts w:ascii="Arial" w:hAnsi="Arial" w:cs="Arial"/>
          <w:b/>
          <w:bCs/>
          <w:sz w:val="24"/>
          <w:szCs w:val="24"/>
        </w:rPr>
      </w:pPr>
      <w:r w:rsidRPr="00A136E7">
        <w:rPr>
          <w:rFonts w:ascii="Arial" w:hAnsi="Arial" w:cs="Arial"/>
          <w:b/>
          <w:bCs/>
          <w:sz w:val="24"/>
          <w:szCs w:val="24"/>
        </w:rPr>
        <w:t xml:space="preserve">LOCAL LAW NO. </w:t>
      </w:r>
      <w:r w:rsidR="00F8077C">
        <w:rPr>
          <w:rFonts w:ascii="Arial" w:hAnsi="Arial" w:cs="Arial"/>
          <w:b/>
          <w:bCs/>
          <w:sz w:val="24"/>
          <w:szCs w:val="24"/>
        </w:rPr>
        <w:t>8</w:t>
      </w:r>
    </w:p>
    <w:p w14:paraId="36149DDD" w14:textId="1AADFBBB" w:rsidR="007A3DCC" w:rsidRPr="00A136E7" w:rsidRDefault="007A3DCC" w:rsidP="007A3DCC">
      <w:pPr>
        <w:jc w:val="center"/>
        <w:rPr>
          <w:rFonts w:ascii="Arial" w:hAnsi="Arial" w:cs="Arial"/>
          <w:b/>
          <w:bCs/>
          <w:sz w:val="24"/>
          <w:szCs w:val="24"/>
        </w:rPr>
      </w:pPr>
      <w:r w:rsidRPr="00A136E7">
        <w:rPr>
          <w:rFonts w:ascii="Arial" w:hAnsi="Arial" w:cs="Arial"/>
          <w:b/>
          <w:bCs/>
          <w:sz w:val="24"/>
          <w:szCs w:val="24"/>
        </w:rPr>
        <w:t xml:space="preserve"> OF 202</w:t>
      </w:r>
      <w:r w:rsidR="009A188A">
        <w:rPr>
          <w:rFonts w:ascii="Arial" w:hAnsi="Arial" w:cs="Arial"/>
          <w:b/>
          <w:bCs/>
          <w:sz w:val="24"/>
          <w:szCs w:val="24"/>
        </w:rPr>
        <w:t>5</w:t>
      </w:r>
    </w:p>
    <w:p w14:paraId="4891050C" w14:textId="5B2B19BF" w:rsidR="007A3DCC" w:rsidRPr="00A136E7" w:rsidRDefault="007A3DCC" w:rsidP="00A446C5">
      <w:pPr>
        <w:ind w:firstLine="1440"/>
        <w:rPr>
          <w:rFonts w:ascii="Arial" w:hAnsi="Arial" w:cs="Arial"/>
          <w:sz w:val="24"/>
          <w:szCs w:val="24"/>
        </w:rPr>
      </w:pPr>
      <w:r w:rsidRPr="00A136E7">
        <w:rPr>
          <w:rFonts w:ascii="Arial" w:hAnsi="Arial" w:cs="Arial"/>
          <w:sz w:val="24"/>
          <w:szCs w:val="24"/>
        </w:rPr>
        <w:t>This local law shall be entitled “</w:t>
      </w:r>
      <w:r w:rsidR="00A136E7" w:rsidRPr="00A136E7">
        <w:rPr>
          <w:rFonts w:ascii="Arial" w:hAnsi="Arial" w:cs="Arial"/>
          <w:sz w:val="24"/>
          <w:szCs w:val="24"/>
        </w:rPr>
        <w:t>Local Law Amending Section 2</w:t>
      </w:r>
      <w:r w:rsidR="00000042">
        <w:rPr>
          <w:rFonts w:ascii="Arial" w:hAnsi="Arial" w:cs="Arial"/>
          <w:sz w:val="24"/>
          <w:szCs w:val="24"/>
        </w:rPr>
        <w:t>3</w:t>
      </w:r>
      <w:r w:rsidR="00A136E7" w:rsidRPr="00A136E7">
        <w:rPr>
          <w:rFonts w:ascii="Arial" w:hAnsi="Arial" w:cs="Arial"/>
          <w:sz w:val="24"/>
          <w:szCs w:val="24"/>
        </w:rPr>
        <w:t>7-</w:t>
      </w:r>
      <w:r w:rsidR="00000042">
        <w:rPr>
          <w:rFonts w:ascii="Arial" w:hAnsi="Arial" w:cs="Arial"/>
          <w:sz w:val="24"/>
          <w:szCs w:val="24"/>
        </w:rPr>
        <w:t>1</w:t>
      </w:r>
      <w:r w:rsidR="00311B73">
        <w:rPr>
          <w:rFonts w:ascii="Arial" w:hAnsi="Arial" w:cs="Arial"/>
          <w:sz w:val="24"/>
          <w:szCs w:val="24"/>
        </w:rPr>
        <w:t>5</w:t>
      </w:r>
      <w:r w:rsidR="00000042">
        <w:rPr>
          <w:rFonts w:ascii="Arial" w:hAnsi="Arial" w:cs="Arial"/>
          <w:sz w:val="24"/>
          <w:szCs w:val="24"/>
        </w:rPr>
        <w:t>D</w:t>
      </w:r>
      <w:r w:rsidR="00A136E7" w:rsidRPr="00A136E7">
        <w:rPr>
          <w:rFonts w:ascii="Arial" w:hAnsi="Arial" w:cs="Arial"/>
          <w:sz w:val="24"/>
          <w:szCs w:val="24"/>
        </w:rPr>
        <w:t xml:space="preserve"> of the Code of the Village of Fredonia to Provide for an Increased </w:t>
      </w:r>
      <w:r w:rsidR="00000042">
        <w:rPr>
          <w:rFonts w:ascii="Arial" w:hAnsi="Arial" w:cs="Arial"/>
          <w:sz w:val="24"/>
          <w:szCs w:val="24"/>
        </w:rPr>
        <w:t>Sewer Charges</w:t>
      </w:r>
      <w:r w:rsidR="001F34AA" w:rsidRPr="00A136E7">
        <w:rPr>
          <w:rFonts w:ascii="Arial" w:hAnsi="Arial" w:cs="Arial"/>
          <w:sz w:val="24"/>
          <w:szCs w:val="24"/>
        </w:rPr>
        <w:t>.</w:t>
      </w:r>
      <w:r w:rsidRPr="00A136E7">
        <w:rPr>
          <w:rFonts w:ascii="Arial" w:hAnsi="Arial" w:cs="Arial"/>
          <w:sz w:val="24"/>
          <w:szCs w:val="24"/>
        </w:rPr>
        <w:t>”</w:t>
      </w:r>
    </w:p>
    <w:p w14:paraId="495E34A4" w14:textId="77777777" w:rsidR="00A446C5" w:rsidRPr="00A136E7" w:rsidRDefault="00A446C5" w:rsidP="00A446C5">
      <w:pPr>
        <w:ind w:firstLine="1440"/>
        <w:rPr>
          <w:rFonts w:ascii="Arial" w:hAnsi="Arial" w:cs="Arial"/>
          <w:sz w:val="24"/>
          <w:szCs w:val="24"/>
        </w:rPr>
      </w:pPr>
      <w:r w:rsidRPr="00A136E7">
        <w:rPr>
          <w:rFonts w:ascii="Arial" w:hAnsi="Arial" w:cs="Arial"/>
          <w:sz w:val="24"/>
          <w:szCs w:val="24"/>
        </w:rPr>
        <w:t xml:space="preserve">Be it enacted by the Board of Trustees of the Village of Fredonia as follows: </w:t>
      </w:r>
    </w:p>
    <w:p w14:paraId="02B925F1" w14:textId="3DF758F1" w:rsidR="001F34AA" w:rsidRPr="00A136E7" w:rsidRDefault="00A446C5" w:rsidP="00A446C5">
      <w:pPr>
        <w:ind w:firstLine="1440"/>
        <w:rPr>
          <w:rFonts w:ascii="Arial" w:hAnsi="Arial" w:cs="Arial"/>
          <w:sz w:val="24"/>
          <w:szCs w:val="24"/>
        </w:rPr>
      </w:pPr>
      <w:r w:rsidRPr="00A136E7">
        <w:rPr>
          <w:rFonts w:ascii="Arial" w:hAnsi="Arial" w:cs="Arial"/>
          <w:b/>
          <w:bCs/>
          <w:sz w:val="24"/>
          <w:szCs w:val="24"/>
        </w:rPr>
        <w:t>SECTION 1</w:t>
      </w:r>
      <w:r w:rsidR="00A136E7" w:rsidRPr="00A136E7">
        <w:rPr>
          <w:rFonts w:ascii="Arial" w:hAnsi="Arial" w:cs="Arial"/>
          <w:b/>
          <w:bCs/>
          <w:sz w:val="24"/>
          <w:szCs w:val="24"/>
        </w:rPr>
        <w:t>.</w:t>
      </w:r>
      <w:r w:rsidR="00A136E7" w:rsidRPr="00A136E7">
        <w:rPr>
          <w:rFonts w:ascii="Arial" w:hAnsi="Arial" w:cs="Arial"/>
          <w:sz w:val="24"/>
          <w:szCs w:val="24"/>
        </w:rPr>
        <w:t xml:space="preserve"> Section </w:t>
      </w:r>
      <w:r w:rsidR="00A160E7">
        <w:rPr>
          <w:rFonts w:ascii="Arial" w:hAnsi="Arial" w:cs="Arial"/>
          <w:sz w:val="24"/>
          <w:szCs w:val="24"/>
        </w:rPr>
        <w:t>237-15D</w:t>
      </w:r>
      <w:r w:rsidR="00A136E7" w:rsidRPr="00A136E7">
        <w:rPr>
          <w:rFonts w:ascii="Arial" w:hAnsi="Arial" w:cs="Arial"/>
          <w:sz w:val="24"/>
          <w:szCs w:val="24"/>
        </w:rPr>
        <w:t xml:space="preserve"> of the Code of the Village of Fredonia, last amended on </w:t>
      </w:r>
      <w:r w:rsidR="009A188A">
        <w:rPr>
          <w:rFonts w:ascii="Arial" w:hAnsi="Arial" w:cs="Arial"/>
          <w:sz w:val="24"/>
          <w:szCs w:val="24"/>
        </w:rPr>
        <w:t>September 1, 2022</w:t>
      </w:r>
      <w:r w:rsidR="00A136E7">
        <w:rPr>
          <w:rFonts w:ascii="Arial" w:hAnsi="Arial" w:cs="Arial"/>
          <w:sz w:val="24"/>
          <w:szCs w:val="24"/>
        </w:rPr>
        <w:t>,</w:t>
      </w:r>
      <w:r w:rsidR="00A136E7" w:rsidRPr="00A136E7">
        <w:rPr>
          <w:rFonts w:ascii="Arial" w:hAnsi="Arial" w:cs="Arial"/>
          <w:sz w:val="24"/>
          <w:szCs w:val="24"/>
        </w:rPr>
        <w:t xml:space="preserve"> by Local Law No.</w:t>
      </w:r>
      <w:r w:rsidR="00A136E7">
        <w:rPr>
          <w:rFonts w:ascii="Arial" w:hAnsi="Arial" w:cs="Arial"/>
          <w:sz w:val="24"/>
          <w:szCs w:val="24"/>
        </w:rPr>
        <w:t xml:space="preserve"> </w:t>
      </w:r>
      <w:r w:rsidR="009A188A">
        <w:rPr>
          <w:rFonts w:ascii="Arial" w:hAnsi="Arial" w:cs="Arial"/>
          <w:sz w:val="24"/>
          <w:szCs w:val="24"/>
        </w:rPr>
        <w:t>5</w:t>
      </w:r>
      <w:r w:rsidR="00A136E7" w:rsidRPr="00A136E7">
        <w:rPr>
          <w:rFonts w:ascii="Arial" w:hAnsi="Arial" w:cs="Arial"/>
          <w:sz w:val="24"/>
          <w:szCs w:val="24"/>
        </w:rPr>
        <w:t xml:space="preserve"> of </w:t>
      </w:r>
      <w:r w:rsidR="00A136E7" w:rsidRPr="00A327DB">
        <w:rPr>
          <w:rFonts w:ascii="Arial" w:hAnsi="Arial" w:cs="Arial"/>
          <w:sz w:val="24"/>
          <w:szCs w:val="24"/>
        </w:rPr>
        <w:t>20</w:t>
      </w:r>
      <w:r w:rsidR="009A188A">
        <w:rPr>
          <w:rFonts w:ascii="Arial" w:hAnsi="Arial" w:cs="Arial"/>
          <w:sz w:val="24"/>
          <w:szCs w:val="24"/>
        </w:rPr>
        <w:t>22</w:t>
      </w:r>
      <w:r w:rsidR="00A136E7" w:rsidRPr="00A136E7">
        <w:rPr>
          <w:rFonts w:ascii="Arial" w:hAnsi="Arial" w:cs="Arial"/>
          <w:sz w:val="24"/>
          <w:szCs w:val="24"/>
        </w:rPr>
        <w:t>, is hereby amended to read as follows:</w:t>
      </w:r>
    </w:p>
    <w:p w14:paraId="069223D0" w14:textId="4C26F17B" w:rsidR="00A136E7" w:rsidRPr="00A136E7" w:rsidRDefault="00A136E7" w:rsidP="00A136E7">
      <w:pPr>
        <w:ind w:left="1440"/>
        <w:rPr>
          <w:rFonts w:ascii="Arial" w:hAnsi="Arial" w:cs="Arial"/>
          <w:sz w:val="24"/>
          <w:szCs w:val="24"/>
        </w:rPr>
      </w:pPr>
      <w:r w:rsidRPr="00A136E7">
        <w:rPr>
          <w:rFonts w:ascii="Arial" w:hAnsi="Arial" w:cs="Arial"/>
          <w:sz w:val="24"/>
          <w:szCs w:val="24"/>
        </w:rPr>
        <w:t xml:space="preserve">Section </w:t>
      </w:r>
      <w:r w:rsidR="00A160E7">
        <w:rPr>
          <w:rFonts w:ascii="Arial" w:hAnsi="Arial" w:cs="Arial"/>
          <w:sz w:val="24"/>
          <w:szCs w:val="24"/>
        </w:rPr>
        <w:t>23</w:t>
      </w:r>
      <w:r w:rsidRPr="00A136E7">
        <w:rPr>
          <w:rFonts w:ascii="Arial" w:hAnsi="Arial" w:cs="Arial"/>
          <w:sz w:val="24"/>
          <w:szCs w:val="24"/>
        </w:rPr>
        <w:t>7-</w:t>
      </w:r>
      <w:r w:rsidR="00A160E7">
        <w:rPr>
          <w:rFonts w:ascii="Arial" w:hAnsi="Arial" w:cs="Arial"/>
          <w:sz w:val="24"/>
          <w:szCs w:val="24"/>
        </w:rPr>
        <w:t>15</w:t>
      </w:r>
      <w:r w:rsidRPr="00A136E7">
        <w:rPr>
          <w:rFonts w:ascii="Arial" w:hAnsi="Arial" w:cs="Arial"/>
          <w:sz w:val="24"/>
          <w:szCs w:val="24"/>
        </w:rPr>
        <w:t xml:space="preserve">. </w:t>
      </w:r>
      <w:r w:rsidR="00A160E7">
        <w:rPr>
          <w:rFonts w:ascii="Arial" w:hAnsi="Arial" w:cs="Arial"/>
          <w:sz w:val="24"/>
          <w:szCs w:val="24"/>
        </w:rPr>
        <w:t>Sewer rents; Sewer meters.</w:t>
      </w:r>
    </w:p>
    <w:p w14:paraId="3CBEC7F7" w14:textId="23B16DDA" w:rsidR="00A160E7" w:rsidRPr="00962AAE" w:rsidRDefault="00A160E7" w:rsidP="00A160E7">
      <w:pPr>
        <w:pStyle w:val="ListParagraph"/>
        <w:numPr>
          <w:ilvl w:val="0"/>
          <w:numId w:val="3"/>
        </w:numPr>
        <w:rPr>
          <w:rFonts w:ascii="Arial" w:hAnsi="Arial" w:cs="Arial"/>
          <w:sz w:val="24"/>
          <w:szCs w:val="24"/>
        </w:rPr>
      </w:pPr>
      <w:r w:rsidRPr="00962AAE">
        <w:rPr>
          <w:rFonts w:ascii="Arial" w:hAnsi="Arial" w:cs="Arial"/>
          <w:sz w:val="24"/>
          <w:szCs w:val="24"/>
        </w:rPr>
        <w:t xml:space="preserve">For </w:t>
      </w:r>
      <w:r>
        <w:rPr>
          <w:rFonts w:ascii="Arial" w:hAnsi="Arial" w:cs="Arial"/>
          <w:sz w:val="24"/>
          <w:szCs w:val="24"/>
        </w:rPr>
        <w:t>sewer</w:t>
      </w:r>
      <w:r w:rsidRPr="00962AAE">
        <w:rPr>
          <w:rFonts w:ascii="Arial" w:hAnsi="Arial" w:cs="Arial"/>
          <w:sz w:val="24"/>
          <w:szCs w:val="24"/>
        </w:rPr>
        <w:t xml:space="preserve"> supplied by the Village of Fredonia from and after September </w:t>
      </w:r>
      <w:r w:rsidR="009A188A">
        <w:rPr>
          <w:rFonts w:ascii="Arial" w:hAnsi="Arial" w:cs="Arial"/>
          <w:sz w:val="24"/>
          <w:szCs w:val="24"/>
        </w:rPr>
        <w:t>2</w:t>
      </w:r>
      <w:r w:rsidRPr="00962AAE">
        <w:rPr>
          <w:rFonts w:ascii="Arial" w:hAnsi="Arial" w:cs="Arial"/>
          <w:sz w:val="24"/>
          <w:szCs w:val="24"/>
        </w:rPr>
        <w:t>, 202</w:t>
      </w:r>
      <w:r w:rsidR="009A188A">
        <w:rPr>
          <w:rFonts w:ascii="Arial" w:hAnsi="Arial" w:cs="Arial"/>
          <w:sz w:val="24"/>
          <w:szCs w:val="24"/>
        </w:rPr>
        <w:t>5</w:t>
      </w:r>
      <w:r w:rsidRPr="00962AAE">
        <w:rPr>
          <w:rFonts w:ascii="Arial" w:hAnsi="Arial" w:cs="Arial"/>
          <w:sz w:val="24"/>
          <w:szCs w:val="24"/>
        </w:rPr>
        <w:t xml:space="preserve"> and for each quarterly period thereafter, the following rates are hereby fixed and shall be collected on all water metered service within the Village of Fredonia: </w:t>
      </w:r>
      <w:r w:rsidR="00CF7744" w:rsidRPr="00CF7744">
        <w:rPr>
          <w:rFonts w:ascii="Arial" w:hAnsi="Arial" w:cs="Arial"/>
          <w:sz w:val="24"/>
          <w:szCs w:val="24"/>
        </w:rPr>
        <w:t>a minimum charge of $</w:t>
      </w:r>
      <w:r w:rsidR="00CF7744">
        <w:rPr>
          <w:rFonts w:ascii="Arial" w:hAnsi="Arial" w:cs="Arial"/>
          <w:sz w:val="24"/>
          <w:szCs w:val="24"/>
        </w:rPr>
        <w:t xml:space="preserve">30.00 per quarter and </w:t>
      </w:r>
      <w:r w:rsidRPr="00962AAE">
        <w:rPr>
          <w:rFonts w:ascii="Arial" w:hAnsi="Arial" w:cs="Arial"/>
          <w:sz w:val="24"/>
          <w:szCs w:val="24"/>
        </w:rPr>
        <w:t>at a rate of $</w:t>
      </w:r>
      <w:r w:rsidR="009A188A">
        <w:rPr>
          <w:rFonts w:ascii="Arial" w:hAnsi="Arial" w:cs="Arial"/>
          <w:sz w:val="24"/>
          <w:szCs w:val="24"/>
        </w:rPr>
        <w:t>8.00</w:t>
      </w:r>
      <w:r w:rsidRPr="00962AAE">
        <w:rPr>
          <w:rFonts w:ascii="Arial" w:hAnsi="Arial" w:cs="Arial"/>
          <w:sz w:val="24"/>
          <w:szCs w:val="24"/>
        </w:rPr>
        <w:t>, per 1,000 gallons consumption</w:t>
      </w:r>
      <w:r w:rsidR="009A188A">
        <w:rPr>
          <w:rFonts w:ascii="Arial" w:hAnsi="Arial" w:cs="Arial"/>
          <w:sz w:val="24"/>
          <w:szCs w:val="24"/>
        </w:rPr>
        <w:t>.</w:t>
      </w:r>
      <w:r w:rsidRPr="00962AAE">
        <w:rPr>
          <w:rFonts w:ascii="Arial" w:hAnsi="Arial" w:cs="Arial"/>
          <w:sz w:val="24"/>
          <w:szCs w:val="24"/>
        </w:rPr>
        <w:t xml:space="preserve"> </w:t>
      </w:r>
    </w:p>
    <w:p w14:paraId="209D96AA" w14:textId="77777777" w:rsidR="00A774B6" w:rsidRPr="00962AAE" w:rsidRDefault="00A774B6" w:rsidP="00A774B6">
      <w:pPr>
        <w:pStyle w:val="ListParagraph"/>
        <w:ind w:left="1800"/>
        <w:rPr>
          <w:rFonts w:ascii="Arial" w:hAnsi="Arial" w:cs="Arial"/>
          <w:sz w:val="24"/>
          <w:szCs w:val="24"/>
        </w:rPr>
      </w:pPr>
    </w:p>
    <w:p w14:paraId="667899F3" w14:textId="271BA247" w:rsidR="001F34AA" w:rsidRPr="00A136E7" w:rsidRDefault="00A136E7" w:rsidP="00A136E7">
      <w:pPr>
        <w:ind w:left="1440"/>
        <w:rPr>
          <w:rFonts w:ascii="Arial" w:hAnsi="Arial" w:cs="Arial"/>
          <w:sz w:val="24"/>
          <w:szCs w:val="24"/>
        </w:rPr>
      </w:pPr>
      <w:r w:rsidRPr="00A136E7">
        <w:rPr>
          <w:rFonts w:ascii="Arial" w:hAnsi="Arial" w:cs="Arial"/>
          <w:sz w:val="24"/>
          <w:szCs w:val="24"/>
        </w:rPr>
        <w:t>Note: Water Rates to the Town of Pomfret and Town of Dunkirk Water Districts or other outside of Village water customers shall be increased accordingly as provided by the contracts with the Village of Fredonia and such outside water customer.</w:t>
      </w:r>
      <w:r w:rsidR="00962AAE">
        <w:rPr>
          <w:rFonts w:ascii="Arial" w:hAnsi="Arial" w:cs="Arial"/>
          <w:sz w:val="24"/>
          <w:szCs w:val="24"/>
        </w:rPr>
        <w:t xml:space="preserve">  </w:t>
      </w:r>
    </w:p>
    <w:p w14:paraId="3BB6ECC0" w14:textId="61D3B5DD" w:rsidR="001F34AA" w:rsidRPr="00A136E7" w:rsidRDefault="001F34AA" w:rsidP="001F34AA">
      <w:pPr>
        <w:widowControl w:val="0"/>
        <w:autoSpaceDE w:val="0"/>
        <w:autoSpaceDN w:val="0"/>
        <w:adjustRightInd w:val="0"/>
        <w:spacing w:after="0" w:line="240" w:lineRule="auto"/>
        <w:rPr>
          <w:rFonts w:ascii="Times New Roman" w:hAnsi="Times New Roman"/>
          <w:sz w:val="24"/>
          <w:szCs w:val="24"/>
        </w:rPr>
      </w:pPr>
    </w:p>
    <w:p w14:paraId="3397B58E" w14:textId="76C78379" w:rsidR="00E559D7" w:rsidRPr="00A136E7" w:rsidRDefault="00B3461E" w:rsidP="00FD4588">
      <w:pPr>
        <w:ind w:firstLine="1440"/>
        <w:rPr>
          <w:rFonts w:ascii="Arial" w:hAnsi="Arial" w:cs="Arial"/>
          <w:sz w:val="24"/>
          <w:szCs w:val="24"/>
        </w:rPr>
      </w:pPr>
      <w:r w:rsidRPr="00A136E7">
        <w:rPr>
          <w:rFonts w:ascii="Arial" w:hAnsi="Arial" w:cs="Arial"/>
          <w:b/>
          <w:bCs/>
          <w:sz w:val="24"/>
          <w:szCs w:val="24"/>
        </w:rPr>
        <w:t>SECTION 2.</w:t>
      </w:r>
      <w:r w:rsidRPr="00A136E7">
        <w:rPr>
          <w:rFonts w:ascii="Arial" w:hAnsi="Arial" w:cs="Arial"/>
          <w:sz w:val="24"/>
          <w:szCs w:val="24"/>
        </w:rPr>
        <w:t xml:space="preserve"> This local law shall take effect immediately upon filing with the Secretary of State of the State of New York as required by law. </w:t>
      </w:r>
    </w:p>
    <w:sectPr w:rsidR="00E559D7" w:rsidRPr="00A1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97B"/>
    <w:multiLevelType w:val="hybridMultilevel"/>
    <w:tmpl w:val="F5C40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7622D"/>
    <w:multiLevelType w:val="hybridMultilevel"/>
    <w:tmpl w:val="7F80ED86"/>
    <w:lvl w:ilvl="0" w:tplc="82E4D7D6">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AD87B32"/>
    <w:multiLevelType w:val="hybridMultilevel"/>
    <w:tmpl w:val="140EC76A"/>
    <w:lvl w:ilvl="0" w:tplc="E8B27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9053818">
    <w:abstractNumId w:val="0"/>
  </w:num>
  <w:num w:numId="2" w16cid:durableId="1611156939">
    <w:abstractNumId w:val="2"/>
  </w:num>
  <w:num w:numId="3" w16cid:durableId="91929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C7"/>
    <w:rsid w:val="00000042"/>
    <w:rsid w:val="000607FB"/>
    <w:rsid w:val="0015154C"/>
    <w:rsid w:val="001A0ED1"/>
    <w:rsid w:val="001F34AA"/>
    <w:rsid w:val="0022149D"/>
    <w:rsid w:val="002D184C"/>
    <w:rsid w:val="002E36CA"/>
    <w:rsid w:val="00311B73"/>
    <w:rsid w:val="003C1C3C"/>
    <w:rsid w:val="00412A92"/>
    <w:rsid w:val="004779A8"/>
    <w:rsid w:val="004B69E8"/>
    <w:rsid w:val="005B5EF3"/>
    <w:rsid w:val="005F5018"/>
    <w:rsid w:val="006410FD"/>
    <w:rsid w:val="00643A36"/>
    <w:rsid w:val="007A3DCC"/>
    <w:rsid w:val="00834E11"/>
    <w:rsid w:val="00884800"/>
    <w:rsid w:val="0089211C"/>
    <w:rsid w:val="008B33C7"/>
    <w:rsid w:val="008D793B"/>
    <w:rsid w:val="0095388F"/>
    <w:rsid w:val="00962AAE"/>
    <w:rsid w:val="009A188A"/>
    <w:rsid w:val="009B5871"/>
    <w:rsid w:val="009D7971"/>
    <w:rsid w:val="009F5478"/>
    <w:rsid w:val="00A136E7"/>
    <w:rsid w:val="00A160E7"/>
    <w:rsid w:val="00A327DB"/>
    <w:rsid w:val="00A446C5"/>
    <w:rsid w:val="00A774B6"/>
    <w:rsid w:val="00A97FC6"/>
    <w:rsid w:val="00AB54A9"/>
    <w:rsid w:val="00B3461E"/>
    <w:rsid w:val="00B4702A"/>
    <w:rsid w:val="00B86CB2"/>
    <w:rsid w:val="00BB0109"/>
    <w:rsid w:val="00C9233E"/>
    <w:rsid w:val="00CF7744"/>
    <w:rsid w:val="00E559D7"/>
    <w:rsid w:val="00F30474"/>
    <w:rsid w:val="00F37D8D"/>
    <w:rsid w:val="00F8077C"/>
    <w:rsid w:val="00FD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5699"/>
  <w15:chartTrackingRefBased/>
  <w15:docId w15:val="{B8AA7487-5960-4F74-885B-28C42A5A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 Beardsley</dc:creator>
  <cp:keywords/>
  <dc:description/>
  <cp:lastModifiedBy>Village of Fredonia</cp:lastModifiedBy>
  <cp:revision>6</cp:revision>
  <dcterms:created xsi:type="dcterms:W3CDTF">2025-08-11T17:41:00Z</dcterms:created>
  <dcterms:modified xsi:type="dcterms:W3CDTF">2025-08-19T15:14:00Z</dcterms:modified>
</cp:coreProperties>
</file>